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156" w:beforeLines="50" w:after="468" w:afterLines="150" w:line="700" w:lineRule="exact"/>
        <w:jc w:val="center"/>
        <w:rPr>
          <w:rFonts w:ascii="小标宋" w:hAnsi="黑体" w:eastAsia="小标宋"/>
          <w:sz w:val="44"/>
          <w:szCs w:val="44"/>
        </w:rPr>
      </w:pPr>
      <w:bookmarkStart w:id="0" w:name="_GoBack"/>
      <w:r>
        <w:rPr>
          <w:rFonts w:hint="eastAsia" w:ascii="小标宋" w:hAnsi="黑体" w:eastAsia="小标宋"/>
          <w:sz w:val="44"/>
          <w:szCs w:val="44"/>
        </w:rPr>
        <w:t>“典赞•2018科技江苏”参评项目推荐表</w:t>
      </w:r>
      <w:bookmarkEnd w:id="0"/>
    </w:p>
    <w:p>
      <w:pPr>
        <w:spacing w:line="580" w:lineRule="exact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□部门     □机构      </w:t>
      </w:r>
      <w:r>
        <w:rPr>
          <w:rFonts w:ascii="宋体" w:hAnsi="宋体"/>
          <w:color w:val="000000"/>
          <w:sz w:val="24"/>
        </w:rPr>
        <w:t>□</w:t>
      </w:r>
      <w:r>
        <w:rPr>
          <w:rFonts w:hint="eastAsia" w:ascii="宋体" w:hAnsi="宋体"/>
          <w:color w:val="000000"/>
          <w:sz w:val="24"/>
        </w:rPr>
        <w:t>个人申报</w:t>
      </w:r>
    </w:p>
    <w:tbl>
      <w:tblPr>
        <w:tblStyle w:val="3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297"/>
        <w:gridCol w:w="26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参评项目名称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年度科技事件 □年度科技进展 □年度科技创新创业人物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年度科技创新企业 □年度专利发明人 □年度科学传播人物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□年度科学传播事件 □年度优秀科普作品 □年度科普自媒体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注：请在参评选项及报名方式前打“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单位名称/姓名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（个人填写）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职称/职务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（个人填写）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其他社会任职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（个人填写）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项目介绍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（对申报项目做简要概述，不超过300字。可单独另附材料，不超过2000字。）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申报理由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（请根据活动通知征集和推荐条件填写，不超过200字。可单独另附材料，不超过1000字）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560" w:lineRule="exact"/>
              <w:ind w:firstLine="6797" w:firstLineChars="3237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签字（单位签章）：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7734D"/>
    <w:rsid w:val="1BE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2018-11-13T01:23:00Z</dcterms:created>
  <dc:creator>jsslkx</dc:creator>
  <cp:lastModifiedBy>jsslkx</cp:lastModifiedBy>
  <dcterms:modified xsi:type="dcterms:W3CDTF">2018-11-13T01:24:12Z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